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393EE" w14:textId="77777777" w:rsidR="00B96B63" w:rsidRPr="0013079E" w:rsidRDefault="005B2C95" w:rsidP="0069280B">
      <w:pPr>
        <w:spacing w:before="12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es-AR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val="es-AR"/>
        </w:rPr>
        <w:t>Trabajo sobre Legislación Informática</w:t>
      </w:r>
    </w:p>
    <w:p w14:paraId="7A2ECFB9" w14:textId="77777777" w:rsidR="00A96402" w:rsidRPr="007E608C" w:rsidRDefault="005B2C95" w:rsidP="007E608C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TimesNewRomanPSMT"/>
          <w:b/>
          <w:lang w:val="es-AR"/>
        </w:rPr>
      </w:pPr>
      <w:r w:rsidRPr="008704EA">
        <w:rPr>
          <w:rFonts w:asciiTheme="minorHAnsi" w:hAnsiTheme="minorHAnsi" w:cs="TimesNewRomanPSMT"/>
          <w:b/>
          <w:lang w:val="es-AR"/>
        </w:rPr>
        <w:t>Descripción del trabajo a realizar:</w:t>
      </w:r>
    </w:p>
    <w:p w14:paraId="70E3EA3C" w14:textId="77777777" w:rsidR="00CA2EA9" w:rsidRPr="00EA4E5B" w:rsidRDefault="005B2C95" w:rsidP="0097171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 w:rsidRPr="00EA4E5B">
        <w:rPr>
          <w:rFonts w:asciiTheme="minorHAnsi" w:hAnsiTheme="minorHAnsi" w:cs="TimesNewRomanPSMT"/>
          <w:sz w:val="22"/>
          <w:szCs w:val="22"/>
          <w:lang w:val="es-AR"/>
        </w:rPr>
        <w:t>Elegir un tema, y bu</w:t>
      </w:r>
      <w:r w:rsidR="00880EEB" w:rsidRPr="00EA4E5B">
        <w:rPr>
          <w:rFonts w:asciiTheme="minorHAnsi" w:hAnsiTheme="minorHAnsi" w:cs="TimesNewRomanPSMT"/>
          <w:sz w:val="22"/>
          <w:szCs w:val="22"/>
          <w:lang w:val="es-AR"/>
        </w:rPr>
        <w:t>scar documentación al respecto. Utilizar como guía los temas discutidos en clase; a su vez, puede consultar con el profesor.</w:t>
      </w:r>
      <w:r w:rsidR="00EA4E5B" w:rsidRPr="00EA4E5B">
        <w:rPr>
          <w:rFonts w:asciiTheme="minorHAnsi" w:hAnsiTheme="minorHAnsi" w:cs="TimesNewRomanPSMT"/>
          <w:sz w:val="22"/>
          <w:szCs w:val="22"/>
          <w:lang w:val="es-AR"/>
        </w:rPr>
        <w:t xml:space="preserve"> </w:t>
      </w:r>
      <w:r w:rsidR="00CA2EA9" w:rsidRPr="00EA4E5B">
        <w:rPr>
          <w:rFonts w:asciiTheme="minorHAnsi" w:hAnsiTheme="minorHAnsi" w:cs="TimesNewRomanPSMT"/>
          <w:sz w:val="22"/>
          <w:szCs w:val="22"/>
          <w:lang w:val="es-AR"/>
        </w:rPr>
        <w:t xml:space="preserve">Los temas son </w:t>
      </w:r>
      <w:r w:rsidR="00CA2EA9" w:rsidRPr="00EA4E5B">
        <w:rPr>
          <w:rFonts w:asciiTheme="minorHAnsi" w:hAnsiTheme="minorHAnsi" w:cs="TimesNewRomanPSMT"/>
          <w:i/>
          <w:sz w:val="22"/>
          <w:szCs w:val="22"/>
          <w:lang w:val="es-AR"/>
        </w:rPr>
        <w:t>preferentemente individuales</w:t>
      </w:r>
      <w:r w:rsidR="00EA4E5B">
        <w:rPr>
          <w:rFonts w:asciiTheme="minorHAnsi" w:hAnsiTheme="minorHAnsi" w:cs="TimesNewRomanPSMT"/>
          <w:sz w:val="22"/>
          <w:szCs w:val="22"/>
          <w:lang w:val="es-AR"/>
        </w:rPr>
        <w:t>;</w:t>
      </w:r>
      <w:r w:rsidR="00CA2EA9" w:rsidRPr="00EA4E5B">
        <w:rPr>
          <w:rFonts w:asciiTheme="minorHAnsi" w:hAnsiTheme="minorHAnsi" w:cs="TimesNewRomanPSMT"/>
          <w:sz w:val="22"/>
          <w:szCs w:val="22"/>
          <w:lang w:val="es-AR"/>
        </w:rPr>
        <w:t xml:space="preserve"> </w:t>
      </w:r>
      <w:r w:rsidR="00EA4E5B">
        <w:rPr>
          <w:rFonts w:asciiTheme="minorHAnsi" w:hAnsiTheme="minorHAnsi" w:cs="TimesNewRomanPSMT"/>
          <w:sz w:val="22"/>
          <w:szCs w:val="22"/>
          <w:lang w:val="es-AR"/>
        </w:rPr>
        <w:t>s</w:t>
      </w:r>
      <w:r w:rsidR="00CA2EA9" w:rsidRPr="00EA4E5B">
        <w:rPr>
          <w:rFonts w:asciiTheme="minorHAnsi" w:hAnsiTheme="minorHAnsi" w:cs="TimesNewRomanPSMT"/>
          <w:sz w:val="22"/>
          <w:szCs w:val="22"/>
          <w:lang w:val="es-AR"/>
        </w:rPr>
        <w:t>e evaluará la posibilidad de trabajar en grupo de dos</w:t>
      </w:r>
      <w:r w:rsidR="00EA4E5B">
        <w:rPr>
          <w:rFonts w:asciiTheme="minorHAnsi" w:hAnsiTheme="minorHAnsi" w:cs="TimesNewRomanPSMT"/>
          <w:sz w:val="22"/>
          <w:szCs w:val="22"/>
          <w:lang w:val="es-AR"/>
        </w:rPr>
        <w:t>, especialmente en aquellos temas para los cuales existe mucho material disponible</w:t>
      </w:r>
      <w:r w:rsidR="00CA2EA9" w:rsidRPr="00EA4E5B">
        <w:rPr>
          <w:rFonts w:asciiTheme="minorHAnsi" w:hAnsiTheme="minorHAnsi" w:cs="TimesNewRomanPSMT"/>
          <w:sz w:val="22"/>
          <w:szCs w:val="22"/>
          <w:lang w:val="es-AR"/>
        </w:rPr>
        <w:t>.</w:t>
      </w:r>
    </w:p>
    <w:p w14:paraId="729DEDB7" w14:textId="77777777" w:rsidR="005B2C95" w:rsidRPr="008704EA" w:rsidRDefault="005B2C95" w:rsidP="009004E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 w:rsidRPr="008704EA">
        <w:rPr>
          <w:rFonts w:asciiTheme="minorHAnsi" w:hAnsiTheme="minorHAnsi" w:cs="TimesNewRomanPSMT"/>
          <w:sz w:val="22"/>
          <w:szCs w:val="22"/>
          <w:lang w:val="es-AR"/>
        </w:rPr>
        <w:t>Enviará por correo electrónico a Gerardo Simari (gis@cs) y Pablo Fil</w:t>
      </w:r>
      <w:r w:rsidR="00EA4E5B">
        <w:rPr>
          <w:rFonts w:asciiTheme="minorHAnsi" w:hAnsiTheme="minorHAnsi" w:cs="TimesNewRomanPSMT"/>
          <w:sz w:val="22"/>
          <w:szCs w:val="22"/>
          <w:lang w:val="es-AR"/>
        </w:rPr>
        <w:t>l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ottrani (prf@cs) un documento con </w:t>
      </w:r>
      <w:r w:rsidR="00AD49AB">
        <w:rPr>
          <w:rFonts w:asciiTheme="minorHAnsi" w:hAnsiTheme="minorHAnsi" w:cs="TimesNewRomanPSMT"/>
          <w:sz w:val="22"/>
          <w:szCs w:val="22"/>
          <w:lang w:val="es-AR"/>
        </w:rPr>
        <w:t>un breve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 resumen del tema y la bibliografía elegida. </w:t>
      </w:r>
    </w:p>
    <w:p w14:paraId="2FB5714E" w14:textId="77777777" w:rsidR="005B2C95" w:rsidRPr="008704EA" w:rsidRDefault="005B2C95" w:rsidP="009004E2">
      <w:pPr>
        <w:pStyle w:val="ListParagraph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i/>
          <w:sz w:val="22"/>
          <w:szCs w:val="22"/>
          <w:lang w:val="es-AR"/>
        </w:rPr>
      </w:pPr>
      <w:r w:rsidRPr="008704EA">
        <w:rPr>
          <w:rFonts w:asciiTheme="minorHAnsi" w:hAnsiTheme="minorHAnsi" w:cs="TimesNewRomanPSMT"/>
          <w:i/>
          <w:sz w:val="22"/>
          <w:szCs w:val="22"/>
          <w:lang w:val="es-AR"/>
        </w:rPr>
        <w:t>Los temas se asignan a los alumnos por orden de llegada de estos correos, y</w:t>
      </w:r>
      <w:r w:rsidR="00EA4E5B">
        <w:rPr>
          <w:rFonts w:asciiTheme="minorHAnsi" w:hAnsiTheme="minorHAnsi" w:cs="TimesNewRomanPSMT"/>
          <w:i/>
          <w:sz w:val="22"/>
          <w:szCs w:val="22"/>
          <w:lang w:val="es-AR"/>
        </w:rPr>
        <w:t xml:space="preserve"> no se pueden repetir los temas.</w:t>
      </w:r>
    </w:p>
    <w:p w14:paraId="5EC87F7F" w14:textId="77777777" w:rsidR="005B2C95" w:rsidRPr="008704EA" w:rsidRDefault="005B2C95" w:rsidP="009004E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 w:rsidRPr="008704EA">
        <w:rPr>
          <w:rFonts w:asciiTheme="minorHAnsi" w:hAnsiTheme="minorHAnsi" w:cs="TimesNewRomanPSMT"/>
          <w:sz w:val="22"/>
          <w:szCs w:val="22"/>
          <w:lang w:val="es-AR"/>
        </w:rPr>
        <w:t>En base al documento entregado, o bien se confirmará el tema, propondrá algunos cambios o indicará buscar otro tema.</w:t>
      </w:r>
    </w:p>
    <w:p w14:paraId="4CD013E3" w14:textId="77777777" w:rsidR="005B2C95" w:rsidRPr="008704EA" w:rsidRDefault="00817F80" w:rsidP="009004E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 w:rsidRPr="008704EA">
        <w:rPr>
          <w:rFonts w:asciiTheme="minorHAnsi" w:hAnsiTheme="minorHAnsi" w:cs="TimesNewRomanPSMT"/>
          <w:sz w:val="22"/>
          <w:szCs w:val="22"/>
          <w:lang w:val="es-AR"/>
        </w:rPr>
        <w:t>P</w:t>
      </w:r>
      <w:r w:rsidR="005B2C95" w:rsidRPr="008704EA">
        <w:rPr>
          <w:rFonts w:asciiTheme="minorHAnsi" w:hAnsiTheme="minorHAnsi" w:cs="TimesNewRomanPSMT"/>
          <w:sz w:val="22"/>
          <w:szCs w:val="22"/>
          <w:lang w:val="es-AR"/>
        </w:rPr>
        <w:t>repara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>r</w:t>
      </w:r>
      <w:r w:rsidR="005B2C95"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 el documento completo con la investigación y el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 </w:t>
      </w:r>
      <w:r w:rsidR="005B2C95" w:rsidRPr="008704EA">
        <w:rPr>
          <w:rFonts w:asciiTheme="minorHAnsi" w:hAnsiTheme="minorHAnsi" w:cs="TimesNewRomanPSMT"/>
          <w:sz w:val="22"/>
          <w:szCs w:val="22"/>
          <w:lang w:val="es-AR"/>
        </w:rPr>
        <w:t>material para la presentación oral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>.</w:t>
      </w:r>
      <w:r w:rsidR="00EA4E5B">
        <w:rPr>
          <w:rFonts w:asciiTheme="minorHAnsi" w:hAnsiTheme="minorHAnsi" w:cs="TimesNewRomanPSMT"/>
          <w:sz w:val="22"/>
          <w:szCs w:val="22"/>
          <w:lang w:val="es-AR"/>
        </w:rPr>
        <w:t xml:space="preserve"> La cátedra estará disponible para consultas generales sobre la preparación de documentos y presentaciones, pero las consultas específicas sobre contenido deberán estar dirigidas a los profesores.</w:t>
      </w:r>
    </w:p>
    <w:p w14:paraId="6597C2C1" w14:textId="77777777" w:rsidR="00CA2EA9" w:rsidRPr="008704EA" w:rsidRDefault="00CA2EA9" w:rsidP="009004E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 w:rsidRPr="008704EA">
        <w:rPr>
          <w:rFonts w:asciiTheme="minorHAnsi" w:hAnsiTheme="minorHAnsi" w:cs="TimesNewRomanPSMT"/>
          <w:sz w:val="22"/>
          <w:szCs w:val="22"/>
          <w:lang w:val="es-AR"/>
        </w:rPr>
        <w:t>La cátedra comunicará el cronograma de presentaciones orales, las cuales se llevarán a cabo durante la última semana del cuatrimestre (26 y 28 de noviembre) durante el horario completo de clase (16 a 20hs).</w:t>
      </w:r>
    </w:p>
    <w:p w14:paraId="0A175769" w14:textId="77777777" w:rsidR="007E608C" w:rsidRPr="004400A6" w:rsidRDefault="00CA2EA9" w:rsidP="004400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lang w:val="es-AR"/>
        </w:rPr>
      </w:pP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Se asignarán 15 minutos por tema (25 minutos para eventuales comisiones de a dos) para la </w:t>
      </w:r>
      <w:r w:rsidR="005B2C95" w:rsidRPr="008704EA">
        <w:rPr>
          <w:rFonts w:asciiTheme="minorHAnsi" w:hAnsiTheme="minorHAnsi" w:cs="TimesNewRomanPSMT"/>
          <w:sz w:val="22"/>
          <w:szCs w:val="22"/>
          <w:lang w:val="es-AR"/>
        </w:rPr>
        <w:t>presentación oral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. El </w:t>
      </w:r>
      <w:r w:rsidRPr="008704EA">
        <w:rPr>
          <w:rFonts w:asciiTheme="minorHAnsi" w:hAnsiTheme="minorHAnsi" w:cs="TimesNewRomanPSMT"/>
          <w:i/>
          <w:sz w:val="22"/>
          <w:szCs w:val="22"/>
          <w:lang w:val="es-AR"/>
        </w:rPr>
        <w:t>uso adecuado del tiempo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 (es decir, que la presentación no sea ni demasiado </w:t>
      </w:r>
      <w:r w:rsidR="004400A6" w:rsidRPr="008704EA">
        <w:rPr>
          <w:rFonts w:asciiTheme="minorHAnsi" w:hAnsiTheme="minorHAnsi" w:cs="TimesNewRomanPSMT"/>
          <w:sz w:val="22"/>
          <w:szCs w:val="22"/>
          <w:lang w:val="es-AR"/>
        </w:rPr>
        <w:t>extens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>a ni demasiado breve) es parte de la evaluación.</w:t>
      </w:r>
      <w:r w:rsidR="00EA4E5B">
        <w:rPr>
          <w:rFonts w:asciiTheme="minorHAnsi" w:hAnsiTheme="minorHAnsi" w:cs="TimesNewRomanPSMT"/>
          <w:sz w:val="22"/>
          <w:szCs w:val="22"/>
          <w:lang w:val="es-AR"/>
        </w:rPr>
        <w:t xml:space="preserve"> Se recomienda reservar 1-2 minutos para preguntas y discusión.</w:t>
      </w:r>
    </w:p>
    <w:p w14:paraId="3C80FCD6" w14:textId="77777777" w:rsidR="007E608C" w:rsidRPr="008704EA" w:rsidRDefault="004400A6" w:rsidP="007E608C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TimesNewRomanPSMT"/>
          <w:b/>
          <w:lang w:val="es-AR"/>
        </w:rPr>
      </w:pPr>
      <w:r w:rsidRPr="008704EA">
        <w:rPr>
          <w:rFonts w:asciiTheme="minorHAnsi" w:hAnsiTheme="minorHAnsi" w:cs="TimesNewRomanPSMT"/>
          <w:b/>
          <w:lang w:val="es-AR"/>
        </w:rPr>
        <w:t>Pautas adicionales</w:t>
      </w:r>
    </w:p>
    <w:p w14:paraId="3B705F3B" w14:textId="77777777" w:rsidR="008704EA" w:rsidRDefault="00EE5816" w:rsidP="00EE581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 w:rsidRPr="008704EA">
        <w:rPr>
          <w:rFonts w:asciiTheme="minorHAnsi" w:hAnsiTheme="minorHAnsi" w:cs="TimesNewRomanPSMT"/>
          <w:b/>
          <w:sz w:val="22"/>
          <w:szCs w:val="22"/>
          <w:lang w:val="es-AR"/>
        </w:rPr>
        <w:t>Largo estimado del documento: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 entre 5.000 y 6.000 palabras para el </w:t>
      </w:r>
      <w:r w:rsidRPr="008704EA">
        <w:rPr>
          <w:rFonts w:asciiTheme="minorHAnsi" w:hAnsiTheme="minorHAnsi" w:cs="TimesNewRomanPSMT"/>
          <w:sz w:val="22"/>
          <w:szCs w:val="22"/>
          <w:u w:val="single"/>
          <w:lang w:val="es-AR"/>
        </w:rPr>
        <w:t>texto principal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>. Esto se traduce aproximadamente a 10-12 páginas en formato estándar</w:t>
      </w:r>
      <w:r w:rsidR="008704EA">
        <w:rPr>
          <w:rFonts w:asciiTheme="minorHAnsi" w:hAnsiTheme="minorHAnsi" w:cs="TimesNewRomanPSMT"/>
          <w:sz w:val="22"/>
          <w:szCs w:val="22"/>
          <w:lang w:val="es-AR"/>
        </w:rPr>
        <w:t xml:space="preserve"> de tamaño de fuente, márgenes, espaciado, etc.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 xml:space="preserve">, </w:t>
      </w:r>
      <w:r w:rsidRPr="008704EA">
        <w:rPr>
          <w:rFonts w:asciiTheme="minorHAnsi" w:hAnsiTheme="minorHAnsi" w:cs="TimesNewRomanPSMT"/>
          <w:i/>
          <w:sz w:val="22"/>
          <w:szCs w:val="22"/>
          <w:lang w:val="es-AR"/>
        </w:rPr>
        <w:t>sin contar tapa, índice, bibliografía</w:t>
      </w:r>
      <w:r w:rsidR="008704EA">
        <w:rPr>
          <w:rFonts w:asciiTheme="minorHAnsi" w:hAnsiTheme="minorHAnsi" w:cs="TimesNewRomanPSMT"/>
          <w:i/>
          <w:sz w:val="22"/>
          <w:szCs w:val="22"/>
          <w:lang w:val="es-AR"/>
        </w:rPr>
        <w:t xml:space="preserve"> y cualquier otra sección auxiliar</w:t>
      </w:r>
      <w:r w:rsidRPr="008704EA">
        <w:rPr>
          <w:rFonts w:asciiTheme="minorHAnsi" w:hAnsiTheme="minorHAnsi" w:cs="TimesNewRomanPSMT"/>
          <w:sz w:val="22"/>
          <w:szCs w:val="22"/>
          <w:lang w:val="es-AR"/>
        </w:rPr>
        <w:t>.</w:t>
      </w:r>
    </w:p>
    <w:p w14:paraId="61022AD4" w14:textId="77777777" w:rsidR="004400A6" w:rsidRDefault="008704EA" w:rsidP="008704EA">
      <w:pPr>
        <w:pStyle w:val="ListParagraph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>
        <w:rPr>
          <w:rFonts w:asciiTheme="minorHAnsi" w:hAnsiTheme="minorHAnsi" w:cs="TimesNewRomanPSMT"/>
          <w:sz w:val="22"/>
          <w:szCs w:val="22"/>
          <w:lang w:val="es-AR"/>
        </w:rPr>
        <w:t>Consultar con el profesor para los casos de comisiones de dos alumnos, para los cuales se pedirá un documento más extenso.</w:t>
      </w:r>
    </w:p>
    <w:p w14:paraId="2B320366" w14:textId="77777777" w:rsidR="00A16580" w:rsidRDefault="008704EA" w:rsidP="00D13B2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>
        <w:rPr>
          <w:rFonts w:asciiTheme="minorHAnsi" w:hAnsiTheme="minorHAnsi" w:cs="TimesNewRomanPSMT"/>
          <w:sz w:val="22"/>
          <w:szCs w:val="22"/>
          <w:lang w:val="es-AR"/>
        </w:rPr>
        <w:t>Se evaluará la adhesión a las pautas presentadas en la clase sobre preparación y presentación de entregables (organización de un documento y presentación, cita a fuentes externas, plagio, etc.).</w:t>
      </w:r>
    </w:p>
    <w:p w14:paraId="38B9279D" w14:textId="77777777" w:rsidR="004C17DE" w:rsidRPr="004C17DE" w:rsidRDefault="004C17DE" w:rsidP="004C17DE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TimesNewRomanPSMT"/>
          <w:b/>
          <w:lang w:val="es-AR"/>
        </w:rPr>
      </w:pPr>
      <w:r>
        <w:rPr>
          <w:rFonts w:asciiTheme="minorHAnsi" w:hAnsiTheme="minorHAnsi" w:cs="TimesNewRomanPSMT"/>
          <w:b/>
          <w:lang w:val="es-AR"/>
        </w:rPr>
        <w:t>Fechas</w:t>
      </w:r>
    </w:p>
    <w:p w14:paraId="3231776C" w14:textId="6573DF26" w:rsidR="004C17DE" w:rsidRDefault="004C17DE" w:rsidP="004C17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>
        <w:rPr>
          <w:rFonts w:asciiTheme="minorHAnsi" w:hAnsiTheme="minorHAnsi" w:cs="TimesNewRomanPSMT"/>
          <w:sz w:val="22"/>
          <w:szCs w:val="22"/>
          <w:lang w:val="es-AR"/>
        </w:rPr>
        <w:t>0</w:t>
      </w:r>
      <w:r w:rsidR="00B5658C">
        <w:rPr>
          <w:rFonts w:asciiTheme="minorHAnsi" w:hAnsiTheme="minorHAnsi" w:cs="TimesNewRomanPSMT"/>
          <w:sz w:val="22"/>
          <w:szCs w:val="22"/>
          <w:lang w:val="es-AR"/>
        </w:rPr>
        <w:t>7</w:t>
      </w:r>
      <w:r>
        <w:rPr>
          <w:rFonts w:asciiTheme="minorHAnsi" w:hAnsiTheme="minorHAnsi" w:cs="TimesNewRomanPSMT"/>
          <w:sz w:val="22"/>
          <w:szCs w:val="22"/>
          <w:lang w:val="es-AR"/>
        </w:rPr>
        <w:t>/11/2019: Selección de tema y envío de documento preliminar. Recordar que el orden de presentación de este paso determina los conflictos de selección de temas repetidos.</w:t>
      </w:r>
    </w:p>
    <w:p w14:paraId="2EBF255B" w14:textId="66673342" w:rsidR="004C17DE" w:rsidRDefault="004C17DE" w:rsidP="004C17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>
        <w:rPr>
          <w:rFonts w:asciiTheme="minorHAnsi" w:hAnsiTheme="minorHAnsi" w:cs="TimesNewRomanPSMT"/>
          <w:sz w:val="22"/>
          <w:szCs w:val="22"/>
          <w:lang w:val="es-AR"/>
        </w:rPr>
        <w:t>2</w:t>
      </w:r>
      <w:r w:rsidR="00B5658C">
        <w:rPr>
          <w:rFonts w:asciiTheme="minorHAnsi" w:hAnsiTheme="minorHAnsi" w:cs="TimesNewRomanPSMT"/>
          <w:sz w:val="22"/>
          <w:szCs w:val="22"/>
          <w:lang w:val="es-AR"/>
        </w:rPr>
        <w:t>1</w:t>
      </w:r>
      <w:bookmarkStart w:id="0" w:name="_GoBack"/>
      <w:bookmarkEnd w:id="0"/>
      <w:r>
        <w:rPr>
          <w:rFonts w:asciiTheme="minorHAnsi" w:hAnsiTheme="minorHAnsi" w:cs="TimesNewRomanPSMT"/>
          <w:sz w:val="22"/>
          <w:szCs w:val="22"/>
          <w:lang w:val="es-AR"/>
        </w:rPr>
        <w:t>/11/2019: Entrega del documento final.</w:t>
      </w:r>
    </w:p>
    <w:p w14:paraId="7608D398" w14:textId="77777777" w:rsidR="004C17DE" w:rsidRDefault="004C17DE" w:rsidP="004C17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sz w:val="22"/>
          <w:szCs w:val="22"/>
          <w:lang w:val="es-AR"/>
        </w:rPr>
      </w:pPr>
      <w:r>
        <w:rPr>
          <w:rFonts w:asciiTheme="minorHAnsi" w:hAnsiTheme="minorHAnsi" w:cs="TimesNewRomanPSMT"/>
          <w:sz w:val="22"/>
          <w:szCs w:val="22"/>
          <w:lang w:val="es-AR"/>
        </w:rPr>
        <w:t>26 y 28/11/2019: Presentaciones orales. Si no lo hace junto con la entrega del documento, por favor enviar el archivo con su presentación ante del mediodía de la fecha correspondiente.</w:t>
      </w:r>
    </w:p>
    <w:p w14:paraId="4BAA6F9F" w14:textId="77777777" w:rsidR="004C17DE" w:rsidRPr="004C17DE" w:rsidRDefault="004C17DE" w:rsidP="004C17DE">
      <w:pPr>
        <w:pStyle w:val="ListParagraph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Theme="minorHAnsi" w:hAnsiTheme="minorHAnsi" w:cs="TimesNewRomanPSMT"/>
          <w:i/>
          <w:sz w:val="22"/>
          <w:szCs w:val="22"/>
          <w:lang w:val="es-AR"/>
        </w:rPr>
      </w:pPr>
      <w:r w:rsidRPr="004C17DE">
        <w:rPr>
          <w:rFonts w:asciiTheme="minorHAnsi" w:hAnsiTheme="minorHAnsi" w:cs="TimesNewRomanPSMT"/>
          <w:i/>
          <w:sz w:val="22"/>
          <w:szCs w:val="22"/>
          <w:lang w:val="es-AR"/>
        </w:rPr>
        <w:t>La participación en las presentaciones de ambos días es parte de la evaluación del tema. En caso de tener alguna dificultad, por favor ponerse en contacto con el profesor.</w:t>
      </w:r>
    </w:p>
    <w:sectPr w:rsidR="004C17DE" w:rsidRPr="004C17DE" w:rsidSect="00B96B63">
      <w:headerReference w:type="default" r:id="rId7"/>
      <w:pgSz w:w="11907" w:h="16839" w:code="9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35DE" w14:textId="77777777" w:rsidR="00507D4B" w:rsidRDefault="00507D4B">
      <w:r>
        <w:separator/>
      </w:r>
    </w:p>
  </w:endnote>
  <w:endnote w:type="continuationSeparator" w:id="0">
    <w:p w14:paraId="7D9C27F6" w14:textId="77777777" w:rsidR="00507D4B" w:rsidRDefault="0050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3768" w14:textId="77777777" w:rsidR="00507D4B" w:rsidRDefault="00507D4B">
      <w:r>
        <w:separator/>
      </w:r>
    </w:p>
  </w:footnote>
  <w:footnote w:type="continuationSeparator" w:id="0">
    <w:p w14:paraId="0C0A4FB9" w14:textId="77777777" w:rsidR="00507D4B" w:rsidRDefault="0050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79CA" w14:textId="77777777" w:rsidR="001C46FB" w:rsidRDefault="00F17A9F" w:rsidP="00BF4536">
    <w:pPr>
      <w:pStyle w:val="Header"/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0D7B2CE" wp14:editId="4DF3655F">
          <wp:simplePos x="0" y="0"/>
          <wp:positionH relativeFrom="column">
            <wp:posOffset>-13970</wp:posOffset>
          </wp:positionH>
          <wp:positionV relativeFrom="paragraph">
            <wp:posOffset>142875</wp:posOffset>
          </wp:positionV>
          <wp:extent cx="548640" cy="548005"/>
          <wp:effectExtent l="0" t="0" r="3810" b="4445"/>
          <wp:wrapNone/>
          <wp:docPr id="4" name="Picture 4" descr="UNI - Azu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 - Azu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530D9" w14:textId="77777777" w:rsidR="001C46FB" w:rsidRPr="00636042" w:rsidRDefault="00F17A9F" w:rsidP="00BF4536">
    <w:pPr>
      <w:pStyle w:val="Header"/>
      <w:jc w:val="center"/>
      <w:rPr>
        <w:rFonts w:ascii="Verdana" w:hAnsi="Verdana"/>
        <w:smallCaps/>
        <w:color w:val="365F91"/>
        <w:spacing w:val="122"/>
        <w:sz w:val="20"/>
        <w:szCs w:val="20"/>
        <w:lang w:val="es-A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84D3DE" wp14:editId="3BC0A3C5">
          <wp:simplePos x="0" y="0"/>
          <wp:positionH relativeFrom="column">
            <wp:posOffset>5238750</wp:posOffset>
          </wp:positionH>
          <wp:positionV relativeFrom="paragraph">
            <wp:posOffset>-3810</wp:posOffset>
          </wp:positionV>
          <wp:extent cx="484505" cy="525780"/>
          <wp:effectExtent l="0" t="0" r="0" b="7620"/>
          <wp:wrapNone/>
          <wp:docPr id="5" name="Picture 5" descr="LogoDCIC Version Invers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DCIC Version Inverso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6FB" w:rsidRPr="00636042">
      <w:rPr>
        <w:color w:val="365F91"/>
        <w:lang w:val="es-ES"/>
      </w:rPr>
      <w:t xml:space="preserve">    </w:t>
    </w:r>
    <w:r w:rsidR="001C46FB" w:rsidRPr="00636042">
      <w:rPr>
        <w:rFonts w:ascii="Verdana" w:hAnsi="Verdana"/>
        <w:smallCaps/>
        <w:color w:val="365F91"/>
        <w:spacing w:val="122"/>
        <w:sz w:val="18"/>
        <w:szCs w:val="20"/>
        <w:lang w:val="es-AR"/>
      </w:rPr>
      <w:t>Universidad Nacional del Sur</w:t>
    </w:r>
  </w:p>
  <w:p w14:paraId="09BFAF0E" w14:textId="77777777" w:rsidR="001C46FB" w:rsidRPr="00B96B63" w:rsidRDefault="00AC0752" w:rsidP="00BF4536">
    <w:pPr>
      <w:pStyle w:val="Header"/>
      <w:jc w:val="center"/>
      <w:rPr>
        <w:rFonts w:ascii="Verdana" w:hAnsi="Verdana"/>
        <w:color w:val="365F91"/>
        <w:sz w:val="22"/>
        <w:lang w:val="es-AR"/>
      </w:rPr>
    </w:pPr>
    <w:r w:rsidRPr="00B96B63">
      <w:rPr>
        <w:rFonts w:ascii="Verdana" w:hAnsi="Verdana"/>
        <w:color w:val="365F91"/>
        <w:sz w:val="22"/>
        <w:lang w:val="es-AR"/>
      </w:rPr>
      <w:t>Depart</w:t>
    </w:r>
    <w:r w:rsidR="00B96B63" w:rsidRPr="00B96B63">
      <w:rPr>
        <w:rFonts w:ascii="Verdana" w:hAnsi="Verdana"/>
        <w:color w:val="365F91"/>
        <w:sz w:val="22"/>
        <w:lang w:val="es-AR"/>
      </w:rPr>
      <w:t>a</w:t>
    </w:r>
    <w:r w:rsidR="001C46FB" w:rsidRPr="00B96B63">
      <w:rPr>
        <w:rFonts w:ascii="Verdana" w:hAnsi="Verdana"/>
        <w:color w:val="365F91"/>
        <w:sz w:val="22"/>
        <w:lang w:val="es-AR"/>
      </w:rPr>
      <w:t>ment</w:t>
    </w:r>
    <w:r w:rsidR="00B96B63" w:rsidRPr="00B96B63">
      <w:rPr>
        <w:rFonts w:ascii="Verdana" w:hAnsi="Verdana"/>
        <w:color w:val="365F91"/>
        <w:sz w:val="22"/>
        <w:lang w:val="es-AR"/>
      </w:rPr>
      <w:t>o</w:t>
    </w:r>
    <w:r w:rsidR="00EC6226" w:rsidRPr="00B96B63">
      <w:rPr>
        <w:rFonts w:ascii="Verdana" w:hAnsi="Verdana"/>
        <w:color w:val="365F91"/>
        <w:sz w:val="22"/>
        <w:lang w:val="es-AR"/>
      </w:rPr>
      <w:t xml:space="preserve"> </w:t>
    </w:r>
    <w:r w:rsidR="00B96B63" w:rsidRPr="00B96B63">
      <w:rPr>
        <w:rFonts w:ascii="Verdana" w:hAnsi="Verdana"/>
        <w:color w:val="365F91"/>
        <w:sz w:val="22"/>
        <w:lang w:val="es-AR"/>
      </w:rPr>
      <w:t>de</w:t>
    </w:r>
    <w:r w:rsidR="00EC6226" w:rsidRPr="00B96B63">
      <w:rPr>
        <w:rFonts w:ascii="Verdana" w:hAnsi="Verdana"/>
        <w:color w:val="365F91"/>
        <w:sz w:val="22"/>
        <w:lang w:val="es-AR"/>
      </w:rPr>
      <w:t xml:space="preserve"> </w:t>
    </w:r>
    <w:r w:rsidR="00B96B63" w:rsidRPr="00B96B63">
      <w:rPr>
        <w:rFonts w:ascii="Verdana" w:hAnsi="Verdana"/>
        <w:color w:val="365F91"/>
        <w:sz w:val="22"/>
        <w:lang w:val="es-AR"/>
      </w:rPr>
      <w:t>Ciencias e Ingenier</w:t>
    </w:r>
    <w:r w:rsidR="00B96B63">
      <w:rPr>
        <w:rFonts w:ascii="Verdana" w:hAnsi="Verdana"/>
        <w:color w:val="365F91"/>
        <w:sz w:val="22"/>
        <w:lang w:val="es-AR"/>
      </w:rPr>
      <w:t>ía de la Computación</w:t>
    </w:r>
  </w:p>
  <w:p w14:paraId="19AB64BC" w14:textId="77777777" w:rsidR="00B96B63" w:rsidRDefault="001C46FB" w:rsidP="00BF4536">
    <w:pPr>
      <w:pStyle w:val="Header"/>
      <w:jc w:val="center"/>
      <w:rPr>
        <w:rFonts w:ascii="Verdana" w:hAnsi="Verdana"/>
        <w:i/>
        <w:color w:val="365F91"/>
        <w:sz w:val="16"/>
        <w:szCs w:val="16"/>
        <w:lang w:val="es-AR"/>
      </w:rPr>
    </w:pPr>
    <w:r w:rsidRPr="00B96B63">
      <w:rPr>
        <w:rFonts w:ascii="Verdana" w:hAnsi="Verdana"/>
        <w:color w:val="365F91"/>
        <w:lang w:val="es-AR"/>
      </w:rPr>
      <w:t xml:space="preserve"> </w:t>
    </w:r>
    <w:r w:rsidR="007E608C">
      <w:rPr>
        <w:rFonts w:ascii="Verdana" w:hAnsi="Verdana"/>
        <w:i/>
        <w:color w:val="365F91"/>
        <w:sz w:val="16"/>
        <w:szCs w:val="16"/>
        <w:lang w:val="es-AR"/>
      </w:rPr>
      <w:t>Proyectos</w:t>
    </w:r>
    <w:r w:rsidR="00B96B63">
      <w:rPr>
        <w:rFonts w:ascii="Verdana" w:hAnsi="Verdana"/>
        <w:i/>
        <w:color w:val="365F91"/>
        <w:sz w:val="16"/>
        <w:szCs w:val="16"/>
        <w:lang w:val="es-AR"/>
      </w:rPr>
      <w:t xml:space="preserve"> de </w:t>
    </w:r>
    <w:r w:rsidR="007E608C">
      <w:rPr>
        <w:rFonts w:ascii="Verdana" w:hAnsi="Verdana"/>
        <w:i/>
        <w:color w:val="365F91"/>
        <w:sz w:val="16"/>
        <w:szCs w:val="16"/>
        <w:lang w:val="es-AR"/>
      </w:rPr>
      <w:t xml:space="preserve">Sistemas de </w:t>
    </w:r>
    <w:r w:rsidR="00B96B63">
      <w:rPr>
        <w:rFonts w:ascii="Verdana" w:hAnsi="Verdana"/>
        <w:i/>
        <w:color w:val="365F91"/>
        <w:sz w:val="16"/>
        <w:szCs w:val="16"/>
        <w:lang w:val="es-AR"/>
      </w:rPr>
      <w:t xml:space="preserve">Software – </w:t>
    </w:r>
    <w:r w:rsidR="007E608C">
      <w:rPr>
        <w:rFonts w:ascii="Verdana" w:hAnsi="Verdana"/>
        <w:i/>
        <w:color w:val="365F91"/>
        <w:sz w:val="16"/>
        <w:szCs w:val="16"/>
        <w:lang w:val="es-AR"/>
      </w:rPr>
      <w:t>Segundo</w:t>
    </w:r>
    <w:r w:rsidR="006D7825">
      <w:rPr>
        <w:rFonts w:ascii="Verdana" w:hAnsi="Verdana"/>
        <w:i/>
        <w:color w:val="365F91"/>
        <w:sz w:val="16"/>
        <w:szCs w:val="16"/>
        <w:lang w:val="es-AR"/>
      </w:rPr>
      <w:t xml:space="preserve"> Cuatrimestre de 201</w:t>
    </w:r>
    <w:r w:rsidR="005B2C95">
      <w:rPr>
        <w:rFonts w:ascii="Verdana" w:hAnsi="Verdana"/>
        <w:i/>
        <w:color w:val="365F91"/>
        <w:sz w:val="16"/>
        <w:szCs w:val="16"/>
        <w:lang w:val="es-AR"/>
      </w:rPr>
      <w:t>9</w:t>
    </w:r>
  </w:p>
  <w:p w14:paraId="5F44400F" w14:textId="77777777" w:rsidR="001C46FB" w:rsidRPr="00636042" w:rsidRDefault="00B96B63" w:rsidP="00BF4536">
    <w:pPr>
      <w:pStyle w:val="Header"/>
      <w:jc w:val="center"/>
      <w:rPr>
        <w:color w:val="365F91"/>
        <w:lang w:val="es-ES"/>
      </w:rPr>
    </w:pPr>
    <w:r>
      <w:rPr>
        <w:rFonts w:ascii="Verdana" w:hAnsi="Verdana"/>
        <w:i/>
        <w:color w:val="365F91"/>
        <w:sz w:val="16"/>
        <w:szCs w:val="16"/>
        <w:lang w:val="es-AR"/>
      </w:rPr>
      <w:t xml:space="preserve">Profesor: </w:t>
    </w:r>
    <w:r w:rsidR="007E608C">
      <w:rPr>
        <w:rFonts w:ascii="Verdana" w:hAnsi="Verdana"/>
        <w:i/>
        <w:color w:val="365F91"/>
        <w:sz w:val="16"/>
        <w:szCs w:val="16"/>
        <w:lang w:val="es-AR"/>
      </w:rPr>
      <w:t>Gerardo I. Simari</w:t>
    </w:r>
    <w:r>
      <w:rPr>
        <w:rFonts w:ascii="Verdana" w:hAnsi="Verdana"/>
        <w:i/>
        <w:color w:val="365F91"/>
        <w:sz w:val="16"/>
        <w:szCs w:val="16"/>
        <w:lang w:val="es-AR"/>
      </w:rPr>
      <w:t xml:space="preserve"> / Asistente: </w:t>
    </w:r>
    <w:r w:rsidR="005B2C95">
      <w:rPr>
        <w:rFonts w:ascii="Verdana" w:hAnsi="Verdana"/>
        <w:i/>
        <w:color w:val="365F91"/>
        <w:sz w:val="16"/>
        <w:szCs w:val="16"/>
        <w:lang w:val="es-AR"/>
      </w:rPr>
      <w:t>Nadia Wainer</w:t>
    </w:r>
  </w:p>
  <w:p w14:paraId="585A6F64" w14:textId="77777777" w:rsidR="001C46FB" w:rsidRPr="00BF4536" w:rsidRDefault="00F17A9F" w:rsidP="00BF4536">
    <w:pPr>
      <w:pStyle w:val="Header"/>
      <w:jc w:val="center"/>
      <w:rPr>
        <w:rFonts w:ascii="Verdana" w:hAnsi="Verdana"/>
        <w:color w:val="000080"/>
        <w:lang w:val="es-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579847" wp14:editId="0379C239">
              <wp:simplePos x="0" y="0"/>
              <wp:positionH relativeFrom="column">
                <wp:posOffset>19050</wp:posOffset>
              </wp:positionH>
              <wp:positionV relativeFrom="paragraph">
                <wp:posOffset>78105</wp:posOffset>
              </wp:positionV>
              <wp:extent cx="573405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AC1B6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5pt,6.15pt" to="45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S3FAIAACgEAAAOAAAAZHJzL2Uyb0RvYy54bWysU8GO2jAQvVfqP1i5QxJIWIgIqyqBXmgX&#10;abcfYGyHWHVsyzYEVPXfO3YAse2lqnqxx56Z5zfzxsvncyfQiRnLlSyjdJxEiEmiKJeHMvr2thnN&#10;I2QdlhQLJVkZXZiNnlcfPyx7XbCJapWgzCAAkbbodRm1zukiji1pWYftWGkmwdko02EHR3OIqcE9&#10;oHciniTJLO6VodoowqyF23pwRquA3zSMuJemscwhUUbAzYXVhHXv13i1xMXBYN1ycqWB/4FFh7mE&#10;R+9QNXYYHQ3/A6rjxCirGjcmqotV03DCQg1QTZr8Vs1rizULtUBzrL63yf4/WPL1tDOIU9AuQhJ3&#10;INGWS4bmvjO9tgUEVHJnfG3kLF/1VpHvFklVtVgeWGD4dtGQlvqM+F2KP1gN+Pv+i6IQg49OhTad&#10;G9N5SGgAOgc1Lnc12NkhApf50zRLchCN3HwxLm6J2lj3makOeaOMBHAOwPi0tc4TwcUtxL8j1YYL&#10;EcQWEvVltMgneUiwSnDqnT7MmsO+EgadMIzLdJZvFkNV4HkMM+ooaQBrGabrq+0wF4MNjwvp8aAU&#10;oHO1hnn4sUgW6/l6no2yyWw9ypK6Hn3aVNlotkmf8npaV1Wd/vTU0qxoOaVMena32Uyzv9P++kuG&#10;qbpP570N8Xv00C8ge9sD6aCll28YhL2il525aQzjGIKvX8fP++MZ7McPvvoFAAD//wMAUEsDBBQA&#10;BgAIAAAAIQCSvILa2gAAAAcBAAAPAAAAZHJzL2Rvd25yZXYueG1sTI/BTsMwDIbvSLxDZCQuaEvZ&#10;xDRK06lQwRVtcOGWNV5TaJwqydbC02PEAY7+fuv352IzuV6cMMTOk4LreQYCqfGmo1bB68vjbA0i&#10;Jk1G955QwSdG2JTnZ4XOjR9pi6ddagWXUMy1ApvSkEsZG4tOx7kfkDg7+OB04jG00gQ9crnr5SLL&#10;VtLpjviC1QM+WGw+dken4Ck831zV94OlpqrfDtZU71/1qNTlxVTdgUg4pb9l+NFndSjZae+PZKLo&#10;FSz5k8R4sQTB8W22YrD/BbIs5H//8hsAAP//AwBQSwECLQAUAAYACAAAACEAtoM4kv4AAADhAQAA&#10;EwAAAAAAAAAAAAAAAAAAAAAAW0NvbnRlbnRfVHlwZXNdLnhtbFBLAQItABQABgAIAAAAIQA4/SH/&#10;1gAAAJQBAAALAAAAAAAAAAAAAAAAAC8BAABfcmVscy8ucmVsc1BLAQItABQABgAIAAAAIQASp3S3&#10;FAIAACgEAAAOAAAAAAAAAAAAAAAAAC4CAABkcnMvZTJvRG9jLnhtbFBLAQItABQABgAIAAAAIQCS&#10;vILa2gAAAAcBAAAPAAAAAAAAAAAAAAAAAG4EAABkcnMvZG93bnJldi54bWxQSwUGAAAAAAQABADz&#10;AAAAdQUAAAAA&#10;" strokecolor="#365f91"/>
          </w:pict>
        </mc:Fallback>
      </mc:AlternateContent>
    </w:r>
    <w:r w:rsidR="001C46FB" w:rsidRPr="00BF4536">
      <w:rPr>
        <w:lang w:val="es-ES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15D"/>
    <w:multiLevelType w:val="hybridMultilevel"/>
    <w:tmpl w:val="11E6E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125F"/>
    <w:multiLevelType w:val="hybridMultilevel"/>
    <w:tmpl w:val="096C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748"/>
    <w:multiLevelType w:val="hybridMultilevel"/>
    <w:tmpl w:val="76C4C6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B63FD"/>
    <w:multiLevelType w:val="hybridMultilevel"/>
    <w:tmpl w:val="478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0FEC"/>
    <w:multiLevelType w:val="hybridMultilevel"/>
    <w:tmpl w:val="E870A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04633"/>
    <w:multiLevelType w:val="hybridMultilevel"/>
    <w:tmpl w:val="C382F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17DEC"/>
    <w:multiLevelType w:val="hybridMultilevel"/>
    <w:tmpl w:val="82CEB3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F7481D"/>
    <w:multiLevelType w:val="hybridMultilevel"/>
    <w:tmpl w:val="8C785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6E00AE"/>
    <w:multiLevelType w:val="hybridMultilevel"/>
    <w:tmpl w:val="9B5EF30E"/>
    <w:lvl w:ilvl="0" w:tplc="EF342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1500B"/>
    <w:multiLevelType w:val="hybridMultilevel"/>
    <w:tmpl w:val="9C7E3C28"/>
    <w:lvl w:ilvl="0" w:tplc="3D58CE3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A1219F"/>
    <w:multiLevelType w:val="hybridMultilevel"/>
    <w:tmpl w:val="6F0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92FBE"/>
    <w:multiLevelType w:val="hybridMultilevel"/>
    <w:tmpl w:val="8A80CC92"/>
    <w:lvl w:ilvl="0" w:tplc="D8F82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517F9"/>
    <w:multiLevelType w:val="hybridMultilevel"/>
    <w:tmpl w:val="C3F2A798"/>
    <w:lvl w:ilvl="0" w:tplc="885E2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1385"/>
    <w:multiLevelType w:val="hybridMultilevel"/>
    <w:tmpl w:val="34F89DF6"/>
    <w:lvl w:ilvl="0" w:tplc="E856C5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C21DE"/>
    <w:multiLevelType w:val="hybridMultilevel"/>
    <w:tmpl w:val="D48CC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A4720"/>
    <w:multiLevelType w:val="hybridMultilevel"/>
    <w:tmpl w:val="99FA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A7AB0"/>
    <w:multiLevelType w:val="hybridMultilevel"/>
    <w:tmpl w:val="FB5E0D8C"/>
    <w:lvl w:ilvl="0" w:tplc="4A6C9F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6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3"/>
    <w:rsid w:val="00014F31"/>
    <w:rsid w:val="00047210"/>
    <w:rsid w:val="0005169F"/>
    <w:rsid w:val="00084527"/>
    <w:rsid w:val="000B1D7A"/>
    <w:rsid w:val="000D1DCF"/>
    <w:rsid w:val="000F75A5"/>
    <w:rsid w:val="00107A1D"/>
    <w:rsid w:val="00113300"/>
    <w:rsid w:val="001242A1"/>
    <w:rsid w:val="0013079E"/>
    <w:rsid w:val="00142BB0"/>
    <w:rsid w:val="00165BB8"/>
    <w:rsid w:val="00186373"/>
    <w:rsid w:val="001929D4"/>
    <w:rsid w:val="001C335D"/>
    <w:rsid w:val="001C46FB"/>
    <w:rsid w:val="001E150E"/>
    <w:rsid w:val="001F2956"/>
    <w:rsid w:val="00213AEA"/>
    <w:rsid w:val="00214603"/>
    <w:rsid w:val="002225C1"/>
    <w:rsid w:val="002E3612"/>
    <w:rsid w:val="002F4B8D"/>
    <w:rsid w:val="00316C08"/>
    <w:rsid w:val="0032229F"/>
    <w:rsid w:val="003254BE"/>
    <w:rsid w:val="003475BA"/>
    <w:rsid w:val="003C2033"/>
    <w:rsid w:val="003D2B8E"/>
    <w:rsid w:val="003D6A71"/>
    <w:rsid w:val="003E4224"/>
    <w:rsid w:val="00400C49"/>
    <w:rsid w:val="004054C3"/>
    <w:rsid w:val="00430B87"/>
    <w:rsid w:val="0043316D"/>
    <w:rsid w:val="004400A6"/>
    <w:rsid w:val="00445B1D"/>
    <w:rsid w:val="00465871"/>
    <w:rsid w:val="00487E9D"/>
    <w:rsid w:val="004C17DE"/>
    <w:rsid w:val="004C5F66"/>
    <w:rsid w:val="004C7D65"/>
    <w:rsid w:val="00507D4B"/>
    <w:rsid w:val="00535F86"/>
    <w:rsid w:val="00545742"/>
    <w:rsid w:val="00552D87"/>
    <w:rsid w:val="0057304F"/>
    <w:rsid w:val="00592108"/>
    <w:rsid w:val="005B2C95"/>
    <w:rsid w:val="00622996"/>
    <w:rsid w:val="00630ABA"/>
    <w:rsid w:val="00636042"/>
    <w:rsid w:val="00643201"/>
    <w:rsid w:val="0069280B"/>
    <w:rsid w:val="00694E0B"/>
    <w:rsid w:val="006970EA"/>
    <w:rsid w:val="006978C5"/>
    <w:rsid w:val="00697AD7"/>
    <w:rsid w:val="006D7825"/>
    <w:rsid w:val="006F7A4E"/>
    <w:rsid w:val="00707CF3"/>
    <w:rsid w:val="00723983"/>
    <w:rsid w:val="00746B4D"/>
    <w:rsid w:val="007812A8"/>
    <w:rsid w:val="00786F7B"/>
    <w:rsid w:val="007A3955"/>
    <w:rsid w:val="007B325E"/>
    <w:rsid w:val="007D12A1"/>
    <w:rsid w:val="007E608C"/>
    <w:rsid w:val="008035EE"/>
    <w:rsid w:val="00817F80"/>
    <w:rsid w:val="00840E34"/>
    <w:rsid w:val="00845AD9"/>
    <w:rsid w:val="00854C1E"/>
    <w:rsid w:val="008704EA"/>
    <w:rsid w:val="008719FA"/>
    <w:rsid w:val="00880EEB"/>
    <w:rsid w:val="008949BD"/>
    <w:rsid w:val="008B1EA5"/>
    <w:rsid w:val="008E41D3"/>
    <w:rsid w:val="008E4298"/>
    <w:rsid w:val="009004E2"/>
    <w:rsid w:val="00930023"/>
    <w:rsid w:val="00947C8A"/>
    <w:rsid w:val="009546FA"/>
    <w:rsid w:val="00971ED0"/>
    <w:rsid w:val="0098632E"/>
    <w:rsid w:val="0098689A"/>
    <w:rsid w:val="009A6CD6"/>
    <w:rsid w:val="009C469D"/>
    <w:rsid w:val="009C57A2"/>
    <w:rsid w:val="009E09D5"/>
    <w:rsid w:val="00A16580"/>
    <w:rsid w:val="00A4659B"/>
    <w:rsid w:val="00A96402"/>
    <w:rsid w:val="00AA20B5"/>
    <w:rsid w:val="00AA20D6"/>
    <w:rsid w:val="00AC0752"/>
    <w:rsid w:val="00AD47A5"/>
    <w:rsid w:val="00AD49AB"/>
    <w:rsid w:val="00B32EF7"/>
    <w:rsid w:val="00B35F2D"/>
    <w:rsid w:val="00B44168"/>
    <w:rsid w:val="00B4758E"/>
    <w:rsid w:val="00B56137"/>
    <w:rsid w:val="00B5658C"/>
    <w:rsid w:val="00B638BC"/>
    <w:rsid w:val="00B67D5A"/>
    <w:rsid w:val="00B91D65"/>
    <w:rsid w:val="00B96B63"/>
    <w:rsid w:val="00BC267A"/>
    <w:rsid w:val="00BE090F"/>
    <w:rsid w:val="00BF1681"/>
    <w:rsid w:val="00BF4536"/>
    <w:rsid w:val="00C0284A"/>
    <w:rsid w:val="00C20ABB"/>
    <w:rsid w:val="00C224E4"/>
    <w:rsid w:val="00C22DBD"/>
    <w:rsid w:val="00C527B0"/>
    <w:rsid w:val="00C5688A"/>
    <w:rsid w:val="00C8356F"/>
    <w:rsid w:val="00C87101"/>
    <w:rsid w:val="00C9738E"/>
    <w:rsid w:val="00CA2EA9"/>
    <w:rsid w:val="00CC6AE7"/>
    <w:rsid w:val="00CD10B3"/>
    <w:rsid w:val="00CD2305"/>
    <w:rsid w:val="00CD2E0C"/>
    <w:rsid w:val="00D1012A"/>
    <w:rsid w:val="00D10BD2"/>
    <w:rsid w:val="00D13B24"/>
    <w:rsid w:val="00D14A4A"/>
    <w:rsid w:val="00D21FDF"/>
    <w:rsid w:val="00D33B1F"/>
    <w:rsid w:val="00E12C47"/>
    <w:rsid w:val="00E25F0D"/>
    <w:rsid w:val="00E276DD"/>
    <w:rsid w:val="00EA4E5B"/>
    <w:rsid w:val="00EC1810"/>
    <w:rsid w:val="00EC6226"/>
    <w:rsid w:val="00ED593C"/>
    <w:rsid w:val="00EE5816"/>
    <w:rsid w:val="00EF4B51"/>
    <w:rsid w:val="00F0389B"/>
    <w:rsid w:val="00F1699A"/>
    <w:rsid w:val="00F17A9F"/>
    <w:rsid w:val="00F2657F"/>
    <w:rsid w:val="00F45F21"/>
    <w:rsid w:val="00F726D1"/>
    <w:rsid w:val="00FB4D8F"/>
    <w:rsid w:val="00FC3BEB"/>
    <w:rsid w:val="00FC75B8"/>
    <w:rsid w:val="00FD347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1B96FB"/>
  <w15:docId w15:val="{D34247B6-3267-4CD6-9947-5CFF99B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4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4E0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9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AB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83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35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13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rs\2009\Souhila%20Kaci\Hoja%20membre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</Template>
  <TotalTime>772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Bahia Blanca, 16 de agosto de 2006</vt:lpstr>
      <vt:lpstr>Bahia Blanca, 16 de agosto de 2006</vt:lpstr>
    </vt:vector>
  </TitlesOfParts>
  <Company>dcic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Bahia Blanca, 16 de agosto de 2006</dc:title>
  <dc:creator>Hendrik Van der Decken</dc:creator>
  <cp:lastModifiedBy>Gerardo Simari</cp:lastModifiedBy>
  <cp:revision>48</cp:revision>
  <cp:lastPrinted>2015-09-04T14:21:00Z</cp:lastPrinted>
  <dcterms:created xsi:type="dcterms:W3CDTF">2014-10-13T18:09:00Z</dcterms:created>
  <dcterms:modified xsi:type="dcterms:W3CDTF">2019-10-24T20:17:00Z</dcterms:modified>
</cp:coreProperties>
</file>